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A8" w:rsidRPr="008B5CA8" w:rsidRDefault="008B5CA8" w:rsidP="00A07FD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24"/>
          <w:lang w:eastAsia="ru-RU"/>
        </w:rPr>
      </w:pPr>
      <w:r w:rsidRPr="008B5CA8">
        <w:rPr>
          <w:rFonts w:ascii="Times New Roman" w:eastAsia="SimSun" w:hAnsi="Times New Roman" w:cs="Times New Roman"/>
          <w:b/>
          <w:sz w:val="32"/>
          <w:szCs w:val="24"/>
          <w:lang w:eastAsia="ru-RU"/>
        </w:rPr>
        <w:t>Муниципальное бюджетное общеобразовательное учреждение</w:t>
      </w:r>
    </w:p>
    <w:p w:rsidR="008B5CA8" w:rsidRPr="00565E09" w:rsidRDefault="00565E09" w:rsidP="00A07FD4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24"/>
          <w:lang w:eastAsia="ru-RU"/>
        </w:rPr>
        <w:t xml:space="preserve">города Новосибирска </w:t>
      </w:r>
      <w:r w:rsidR="00A07FD4">
        <w:rPr>
          <w:rFonts w:ascii="Times New Roman" w:eastAsia="SimSun" w:hAnsi="Times New Roman" w:cs="Times New Roman"/>
          <w:b/>
          <w:sz w:val="32"/>
          <w:szCs w:val="24"/>
          <w:lang w:eastAsia="ru-RU"/>
        </w:rPr>
        <w:t>средняя общеобразовательная школа № 82</w:t>
      </w:r>
    </w:p>
    <w:p w:rsidR="008B5CA8" w:rsidRPr="008B5CA8" w:rsidRDefault="00A07FD4" w:rsidP="00A07FD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(МБОУ СОШ № 82</w:t>
      </w:r>
      <w:r w:rsidR="008B5CA8" w:rsidRPr="008B5CA8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)</w:t>
      </w:r>
    </w:p>
    <w:p w:rsidR="008B5CA8" w:rsidRPr="008B5CA8" w:rsidRDefault="008B5CA8" w:rsidP="00A07FD4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9"/>
        <w:gridCol w:w="4629"/>
      </w:tblGrid>
      <w:tr w:rsidR="008B5CA8" w:rsidRPr="00C27BC8" w:rsidTr="00537226">
        <w:tc>
          <w:tcPr>
            <w:tcW w:w="4835" w:type="dxa"/>
            <w:gridSpan w:val="2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78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8B5CA8" w:rsidRPr="00C27BC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78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629"/>
      </w:tblGrid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8" w:rsidRPr="00C27BC8" w:rsidTr="00537226">
        <w:tc>
          <w:tcPr>
            <w:tcW w:w="4835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8B5CA8" w:rsidRPr="00C27BC8" w:rsidRDefault="008B5CA8" w:rsidP="0053722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CA8" w:rsidRPr="008B5CA8" w:rsidRDefault="008B5CA8" w:rsidP="008B5C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sz w:val="36"/>
          <w:szCs w:val="28"/>
          <w:lang w:eastAsia="ru-RU"/>
        </w:rPr>
      </w:pPr>
      <w:r w:rsidRPr="008B5CA8">
        <w:rPr>
          <w:rFonts w:ascii="Times New Roman" w:eastAsia="SimSun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36"/>
          <w:szCs w:val="28"/>
          <w:lang w:eastAsia="ru-RU"/>
        </w:rPr>
      </w:pPr>
      <w:r>
        <w:rPr>
          <w:rFonts w:ascii="Times New Roman" w:eastAsia="SimSun" w:hAnsi="Times New Roman" w:cs="Times New Roman"/>
          <w:sz w:val="36"/>
          <w:szCs w:val="28"/>
          <w:lang w:eastAsia="ru-RU"/>
        </w:rPr>
        <w:t>дополнительного образования социально – педагогической направленности</w:t>
      </w:r>
    </w:p>
    <w:p w:rsidR="008B5CA8" w:rsidRPr="008B5CA8" w:rsidRDefault="008B5CA8" w:rsidP="00565E09">
      <w:pPr>
        <w:pStyle w:val="a3"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36"/>
          <w:szCs w:val="28"/>
          <w:lang w:eastAsia="ru-RU"/>
        </w:rPr>
      </w:pPr>
      <w:r>
        <w:rPr>
          <w:rFonts w:ascii="Times New Roman" w:eastAsia="SimSun" w:hAnsi="Times New Roman" w:cs="Times New Roman"/>
          <w:sz w:val="36"/>
          <w:szCs w:val="28"/>
          <w:lang w:eastAsia="ru-RU"/>
        </w:rPr>
        <w:t>«Лидер»</w:t>
      </w: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758"/>
      </w:tblGrid>
      <w:tr w:rsidR="008B5CA8" w:rsidRPr="00C27BC8" w:rsidTr="00537226">
        <w:tc>
          <w:tcPr>
            <w:tcW w:w="5094" w:type="dxa"/>
          </w:tcPr>
          <w:p w:rsidR="008B5CA8" w:rsidRPr="00C27BC8" w:rsidRDefault="008B5CA8" w:rsidP="005372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8B5CA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 w:rsidRPr="00C27BC8"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Составитель: </w:t>
            </w:r>
          </w:p>
          <w:p w:rsidR="008B5CA8" w:rsidRDefault="00A07FD4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Кутник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 И.В.</w:t>
            </w:r>
          </w:p>
          <w:p w:rsidR="008B5CA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 xml:space="preserve">Педагог – организатор </w:t>
            </w:r>
          </w:p>
          <w:p w:rsidR="008B5CA8" w:rsidRPr="00C27BC8" w:rsidRDefault="00A07FD4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  <w:t>МБОУ СШ № 82</w:t>
            </w:r>
          </w:p>
          <w:p w:rsidR="008B5CA8" w:rsidRPr="00C27BC8" w:rsidRDefault="008B5CA8" w:rsidP="008B5C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B5CA8" w:rsidRP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Default="008B5CA8" w:rsidP="008B5CA8">
      <w:pPr>
        <w:pStyle w:val="a3"/>
        <w:spacing w:after="0" w:line="240" w:lineRule="auto"/>
        <w:ind w:left="108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8B5C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B5CA8" w:rsidRPr="008B5CA8" w:rsidRDefault="008B5CA8" w:rsidP="008B5CA8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8B5CA8">
        <w:rPr>
          <w:rFonts w:ascii="Times New Roman" w:eastAsia="SimSun" w:hAnsi="Times New Roman" w:cs="Times New Roman"/>
          <w:sz w:val="28"/>
          <w:szCs w:val="24"/>
          <w:lang w:eastAsia="ru-RU"/>
        </w:rPr>
        <w:t>2018 г.</w:t>
      </w:r>
      <w:r w:rsidRPr="008B5C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7F1A" w:rsidRPr="008B5CA8" w:rsidRDefault="00317F1A" w:rsidP="008B5CA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17F1A" w:rsidRDefault="00317F1A" w:rsidP="00317F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социально-педагогической направленности «Лидер» (далее</w:t>
      </w:r>
      <w:r w:rsidR="00CA57C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Программа) разработана на основе программы деятельности, реализуемой общественно-государственной детско-юношеской организацией «Российское движение школьников. Российское движение школьников (РДШ)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общественногосударственная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организация, деятельность которой целиком сосредоточена на развитии и воспитании школьников.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</w:t>
      </w:r>
    </w:p>
    <w:p w:rsidR="00317F1A" w:rsidRDefault="00317F1A" w:rsidP="00317F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р</w:t>
      </w:r>
      <w:r w:rsidR="00A07FD4">
        <w:rPr>
          <w:rFonts w:ascii="Times New Roman" w:hAnsi="Times New Roman" w:cs="Times New Roman"/>
          <w:sz w:val="28"/>
          <w:szCs w:val="28"/>
        </w:rPr>
        <w:t>ассчитан на 1 учебный год – 2019 –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317F1A" w:rsidRDefault="00317F1A" w:rsidP="00317F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Участие в организации добровольное. 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развитие лидерских качеств у старшеклассников в различных видах общественной и личностно значимой деятельности.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 цель.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успешной и эффективной трудовой деятельности,  выработке качеств, умений и навыков, которые помогут им справиться с жизненными и профессиональными задачами и трудностями.</w:t>
      </w:r>
    </w:p>
    <w:p w:rsidR="00317F1A" w:rsidRDefault="00317F1A" w:rsidP="00565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 детей теоретических и практических знаний, умений, навыков, необходимых для социальной адаптации и успешной деятельности в обществе.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способности к рефлексии, самооценки.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навыков лидерского поведения через коллективную деятельность.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способностей к принятию решений и готовности брать на себя инициативу и ответственность.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 учащихся умения строить жизненные планы и корректировать ценностные ориентации.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Воспитательная цель.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адаптированной, приспособленной к полноценному развитию личности.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умения действовать в интересах совершенствования своей личности.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интереса к самому себе, формирование культуры самопознания, саморазвития и самовоспитания.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Развивающая цель.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социальных навыков поведения и установок на самостоятельное решение социальных проблемных ситуаций.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адекватного понимания самого себя и осуществить коррекцию самооценки.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творческих и организаторских способностей учащихся.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навыков работы в группе, в команде.</w:t>
      </w:r>
    </w:p>
    <w:p w:rsidR="00317F1A" w:rsidRDefault="00317F1A" w:rsidP="00565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– 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317F1A" w:rsidRDefault="00317F1A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эмоциональной устойчивости в сложных жизненных ситуациях.</w:t>
      </w:r>
    </w:p>
    <w:p w:rsidR="00317F1A" w:rsidRDefault="00565E09" w:rsidP="00565E0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7F1A">
        <w:rPr>
          <w:rFonts w:ascii="Times New Roman" w:hAnsi="Times New Roman" w:cs="Times New Roman"/>
          <w:sz w:val="28"/>
          <w:szCs w:val="28"/>
        </w:rPr>
        <w:t>Развитие умений и потребности в познании других людей, гуманистического отношения к ним.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содержания воспитательного процесса в первичном отделении РДШ осуществляется на основе требований федеральных государственных образовательных стандартов общего образования (ФГОС ОО), плана воспитательной работы МБОУ ЭКЛ и в рамках реализации Программы.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 РДШ и реализации Программы: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личностное развитие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гражданская активность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военно-патриотическое </w:t>
      </w:r>
    </w:p>
    <w:p w:rsidR="00317F1A" w:rsidRDefault="00317F1A" w:rsidP="00565E09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«Личностное развитие»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Популяризация ЗОЖ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позитивного отношения к здоровому образу жизни;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присвоение созидающей здоровье философии;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317F1A" w:rsidRDefault="00317F1A" w:rsidP="008B5CA8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«Творческое развитие»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стимулирование творческой активности школьников;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школьникам проявить себя, реализовать свой потенциал и получить признание;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воспитательных усилий на разных этапах творческого процесса;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реализации творческого развития школьников. Популяризация профессий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у школьников универсальных компетенций, способствующих эффективности в профессиональной деятельности;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способности к коммуникации (в устной и письменной формах) для решения задач взаимодействия;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способности работать в коллективе, учитывать и терпимо относиться к этническим, социальным и культурным различиям;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способности к самоорганизации и самообразованию.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«Гражданская активность»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у школьников осознанное ценностное отношение к истории своей страны, города, района, народа;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чувство патриотизма, национальной гордости за свою страну;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организовывать акции социальной направленности;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условия для развития детской инициативы;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учреждениям культуры в организации и проведении мероприятий;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и содействие в проведении мероприятий экологической направленности;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отрядов.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«Военно-патриотическое»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базе ОУ и вовлечь в нее детей;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профильные сборы и летние профильные смены соответствующей направленности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«Информационно-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разработать и реализовать модели многофункциональной системы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участников РДШ;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(ИМЦ) для реализации системы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участников РДШ;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апробировать индикаторы и критерии оценки деятельности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РДШ;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систему взаимодействия с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партнерами.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деятельности первичного отделения РДШ в рамках реализации Программы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воспитания и профессионального самоопределения обучающихся МБОУ ЭКЛ, через формирование личности на основе присущей российскому обществу системы ценностей.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каждому ребенку условия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единое воспитательное пространство,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Использовать Дни единых действий РДШ как технологии, позволяющие организовать поддержку и реализацию 4 ведущих направлений деятельности РДШ с целью развития проектной деятельности.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систему методического сопровождения деятельности первичного отделения РДШ, отрабатывать механизмы взаимодействия с другими образовательными организациями.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Формировать единую информационную среду первичного отделения РДШ и включиться в единую информационную среду РДШ России для развития и масштабирования инновационной, проектной, социально преобразовательной деятельности РДШ.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Разрабатывать и апробировать мониторинг качества деятельности первичного отделения РДШ.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первичного отделения РДШ предполагает взаимодействие с тремя целевыми группами: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сообществом (педагог-организатор, классные руководители, заместитель директора по воспитательной работе, социальный педагог, педагог-психолог, педагоги - руководители кружков и секций, педагог-библиотекарь, администрация образовательной организации);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родителями обучающихся. </w:t>
      </w:r>
    </w:p>
    <w:p w:rsidR="00317F1A" w:rsidRDefault="00317F1A" w:rsidP="00317F1A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деятельность первичного отделения РДШ в рамках реализации Программы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патриотизма, социальной ответственности и компетентности;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самоорганизация на уровне здорового образа жизни;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личностный рост участников;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творческого отношения к образованию, труду, жизни, подготовка к сознательному выбору профессии;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здоровью и здоровому образу жизни; 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развитие мотивации личности к познанию и творчеству.</w:t>
      </w:r>
    </w:p>
    <w:p w:rsidR="00317F1A" w:rsidRDefault="00317F1A" w:rsidP="00317F1A">
      <w:pPr>
        <w:spacing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rPr>
          <w:rFonts w:ascii="Times New Roman" w:hAnsi="Times New Roman" w:cs="Times New Roman"/>
          <w:sz w:val="28"/>
          <w:szCs w:val="28"/>
        </w:rPr>
      </w:pPr>
    </w:p>
    <w:p w:rsidR="00317F1A" w:rsidRDefault="00317F1A" w:rsidP="00317F1A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Календарь единых действий РДШ</w:t>
      </w:r>
    </w:p>
    <w:p w:rsidR="00317F1A" w:rsidRDefault="00317F1A" w:rsidP="00317F1A">
      <w:pPr>
        <w:spacing w:after="200" w:line="276" w:lineRule="auto"/>
        <w:jc w:val="center"/>
        <w:rPr>
          <w:rFonts w:ascii="Times New Roman" w:eastAsia="Malgun Gothic" w:hAnsi="Times New Roman" w:cs="Times New Roman"/>
          <w:b/>
          <w:caps/>
          <w:sz w:val="28"/>
          <w:szCs w:val="28"/>
          <w:lang w:eastAsia="zh-CN"/>
        </w:rPr>
      </w:pPr>
    </w:p>
    <w:tbl>
      <w:tblPr>
        <w:tblStyle w:val="1"/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2855"/>
        <w:gridCol w:w="3971"/>
        <w:gridCol w:w="3422"/>
      </w:tblGrid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trHeight w:val="839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trHeight w:val="839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Первые </w:t>
            </w:r>
          </w:p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Личностное развитие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Третье воскресенье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1A" w:rsidRDefault="00317F1A">
            <w:pPr>
              <w:shd w:val="clear" w:color="auto" w:fill="FFFFFF"/>
              <w:spacing w:before="17" w:after="17" w:line="240" w:lineRule="auto"/>
              <w:ind w:left="176" w:right="1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День памяти жертв ДТП</w:t>
            </w:r>
          </w:p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Первое </w:t>
            </w:r>
          </w:p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медийное</w:t>
            </w:r>
            <w:proofErr w:type="spellEnd"/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Личностное развитие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Личностное развитие 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Военно-патриотическое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медийное</w:t>
            </w:r>
            <w:proofErr w:type="spellEnd"/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tabs>
                <w:tab w:val="left" w:pos="0"/>
              </w:tabs>
              <w:spacing w:after="0" w:line="330" w:lineRule="atLeast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13 августа </w:t>
            </w:r>
          </w:p>
          <w:p w:rsidR="00317F1A" w:rsidRDefault="00317F1A">
            <w:pPr>
              <w:tabs>
                <w:tab w:val="left" w:pos="0"/>
              </w:tabs>
              <w:spacing w:after="0" w:line="330" w:lineRule="atLeast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Личностное развитие</w:t>
            </w:r>
          </w:p>
        </w:tc>
      </w:tr>
      <w:tr w:rsidR="00317F1A" w:rsidTr="00317F1A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52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176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1A" w:rsidRDefault="00317F1A">
            <w:pPr>
              <w:spacing w:after="0" w:line="330" w:lineRule="atLeast"/>
              <w:ind w:left="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Гражданская активность</w:t>
            </w:r>
          </w:p>
        </w:tc>
      </w:tr>
    </w:tbl>
    <w:p w:rsidR="00317F1A" w:rsidRPr="00896577" w:rsidRDefault="00CA57C9" w:rsidP="00CA57C9">
      <w:pPr>
        <w:spacing w:after="200" w:line="276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zh-CN"/>
        </w:rPr>
      </w:pPr>
      <w:r w:rsidRPr="00896577">
        <w:rPr>
          <w:rFonts w:ascii="Times New Roman" w:eastAsia="Malgun Gothic" w:hAnsi="Times New Roman" w:cs="Times New Roman"/>
          <w:b/>
          <w:sz w:val="28"/>
          <w:szCs w:val="28"/>
          <w:lang w:eastAsia="zh-CN"/>
        </w:rPr>
        <w:lastRenderedPageBreak/>
        <w:t>Список используемой литературы:</w:t>
      </w:r>
    </w:p>
    <w:p w:rsidR="00CA57C9" w:rsidRPr="00CA57C9" w:rsidRDefault="00CA57C9" w:rsidP="00565E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Абрамова И.Г. Игротехнические приемы. Рекомендации для организации игровых занятий в школе. -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СПб.,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1992. - 43 с.</w:t>
      </w:r>
    </w:p>
    <w:p w:rsidR="00CA57C9" w:rsidRPr="00CA57C9" w:rsidRDefault="00CA57C9" w:rsidP="00565E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Аникеева Н.П. Психологический климат в коллективе. - М.: Просвещение, 1998. -</w:t>
      </w:r>
      <w:r w:rsid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 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Безруких М.М., Макеева А.Г. Все цвета кроме черного. Учусь понимать других: раб. Тетрадь. –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-Графф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- 48с.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И.П. Энциклопедия коллективных творческих дел. – </w:t>
      </w:r>
      <w:proofErr w:type="spellStart"/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М.:Педагогика</w:t>
      </w:r>
      <w:proofErr w:type="spellEnd"/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 -208с.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Катина Н. Праздники в школе и дома. Занимательные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сценарии./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Аквариум, 1998. - 240с.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Клюева Н.В., Касаткина Ю.В. Учим детей общению. Характер, коммуникабельность. Популярное пособие для родителей и педагогов. –Ярославль: Академия развития, 1997. - 240с.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Колосовская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О.Э. Праздники в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школе.-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Мн.: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Юнипресс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– 176с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Э.Г. Игры, викторины, праздники в школе и дома. Занимательные сценарии. / М.: Аквариум, 98. - 240с.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Осипенко И.Л. «Классные» праздники, </w:t>
      </w:r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 Как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школьников жить весело/ Худ. </w:t>
      </w:r>
      <w:proofErr w:type="spellStart"/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В.Н.Куров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Ярославль: Академия развития: Академия Холдинг, 2003.- 160с.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школьных праздников// Домашняя библиотека, Новосибирск: «Риф плюс</w:t>
      </w:r>
      <w:r w:rsid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книга», 2004.</w:t>
      </w:r>
      <w:r w:rsidR="008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- 96с.</w:t>
      </w:r>
    </w:p>
    <w:p w:rsidR="00CA57C9" w:rsidRP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Хаткина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Зовет звонок на праздник: Лучшие сценарии для школьников/ Н.В.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Хаткина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ООО «Изд. АСТ», Донецк: «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2004, 302с.</w:t>
      </w:r>
    </w:p>
    <w:p w:rsidR="00CA57C9" w:rsidRDefault="00CA57C9" w:rsidP="00565E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весёлых затей /Ред-сост. </w:t>
      </w:r>
      <w:proofErr w:type="spellStart"/>
      <w:proofErr w:type="gram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Л.И.Жук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Изд.ООО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 w:rsidRPr="00CA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2000- 128с.</w:t>
      </w:r>
    </w:p>
    <w:p w:rsidR="00896577" w:rsidRPr="00565E09" w:rsidRDefault="00896577" w:rsidP="0089657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ресурсы:</w:t>
      </w:r>
    </w:p>
    <w:p w:rsidR="00896577" w:rsidRPr="00896577" w:rsidRDefault="00A07FD4" w:rsidP="00565E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896577">
          <w:rPr>
            <w:rStyle w:val="a4"/>
          </w:rPr>
          <w:t>https://xn--d1axz.xn--p1ai/</w:t>
        </w:r>
      </w:hyperlink>
    </w:p>
    <w:p w:rsidR="00896577" w:rsidRPr="00896577" w:rsidRDefault="00A07FD4" w:rsidP="00565E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896577">
          <w:rPr>
            <w:rStyle w:val="a4"/>
          </w:rPr>
          <w:t>https://vk.com/skm_rus</w:t>
        </w:r>
      </w:hyperlink>
    </w:p>
    <w:p w:rsidR="00CA57C9" w:rsidRPr="00CA57C9" w:rsidRDefault="00CA57C9" w:rsidP="00CA57C9">
      <w:pPr>
        <w:pStyle w:val="a3"/>
        <w:spacing w:after="200" w:line="276" w:lineRule="auto"/>
        <w:rPr>
          <w:rFonts w:ascii="Calibri" w:eastAsia="Malgun Gothic" w:hAnsi="Calibri" w:cs="Arial"/>
          <w:lang w:eastAsia="zh-CN"/>
        </w:rPr>
      </w:pPr>
    </w:p>
    <w:p w:rsidR="0076445B" w:rsidRDefault="0076445B"/>
    <w:sectPr w:rsidR="007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85D"/>
    <w:multiLevelType w:val="hybridMultilevel"/>
    <w:tmpl w:val="39A85782"/>
    <w:lvl w:ilvl="0" w:tplc="50AEA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44B7A"/>
    <w:multiLevelType w:val="hybridMultilevel"/>
    <w:tmpl w:val="1BC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7544"/>
    <w:multiLevelType w:val="hybridMultilevel"/>
    <w:tmpl w:val="B1C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6B5"/>
    <w:multiLevelType w:val="multilevel"/>
    <w:tmpl w:val="0CA455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abstractNum w:abstractNumId="4">
    <w:nsid w:val="4E235228"/>
    <w:multiLevelType w:val="hybridMultilevel"/>
    <w:tmpl w:val="8D4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D4B"/>
    <w:multiLevelType w:val="multilevel"/>
    <w:tmpl w:val="6D32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04CA3"/>
    <w:multiLevelType w:val="multilevel"/>
    <w:tmpl w:val="B1246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A"/>
    <w:rsid w:val="001B7BA2"/>
    <w:rsid w:val="00317F1A"/>
    <w:rsid w:val="00565E09"/>
    <w:rsid w:val="0076445B"/>
    <w:rsid w:val="00896577"/>
    <w:rsid w:val="008B5CA8"/>
    <w:rsid w:val="00A07FD4"/>
    <w:rsid w:val="00C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8ADC2-DD99-415E-B333-1B07375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1A"/>
    <w:pPr>
      <w:ind w:left="720"/>
      <w:contextualSpacing/>
    </w:pPr>
  </w:style>
  <w:style w:type="table" w:customStyle="1" w:styleId="1">
    <w:name w:val="Сетка таблицы1"/>
    <w:basedOn w:val="a1"/>
    <w:rsid w:val="00317F1A"/>
    <w:pPr>
      <w:spacing w:after="0" w:line="240" w:lineRule="auto"/>
    </w:pPr>
    <w:rPr>
      <w:rFonts w:eastAsia="Malgun Gothic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A57C9"/>
  </w:style>
  <w:style w:type="paragraph" w:customStyle="1" w:styleId="c9">
    <w:name w:val="c9"/>
    <w:basedOn w:val="a"/>
    <w:rsid w:val="00C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rus" TargetMode="External"/><Relationship Id="rId5" Type="http://schemas.openxmlformats.org/officeDocument/2006/relationships/hyperlink" Target="https://xn--d1axz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2019-10-07T15:35:00Z</dcterms:created>
  <dcterms:modified xsi:type="dcterms:W3CDTF">2019-10-07T15:35:00Z</dcterms:modified>
</cp:coreProperties>
</file>